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</w:t>
      </w:r>
      <w:r w:rsidR="006F3E36">
        <w:rPr>
          <w:b/>
          <w:noProof/>
          <w:sz w:val="24"/>
        </w:rPr>
        <w:t>SG-RAN4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6F3E36">
        <w:rPr>
          <w:b/>
          <w:noProof/>
          <w:sz w:val="24"/>
        </w:rPr>
        <w:t>#90</w:t>
      </w:r>
      <w:r>
        <w:rPr>
          <w:b/>
          <w:i/>
          <w:noProof/>
          <w:sz w:val="28"/>
        </w:rPr>
        <w:tab/>
      </w:r>
      <w:r w:rsidR="004E0C23">
        <w:rPr>
          <w:b/>
          <w:i/>
          <w:noProof/>
          <w:sz w:val="28"/>
        </w:rPr>
        <w:fldChar w:fldCharType="begin"/>
      </w:r>
      <w:r w:rsidR="004E0C23">
        <w:rPr>
          <w:b/>
          <w:i/>
          <w:noProof/>
          <w:sz w:val="28"/>
        </w:rPr>
        <w:instrText xml:space="preserve"> DOCPROPERTY  Tdoc#  \* MERGEFORMAT </w:instrText>
      </w:r>
      <w:r w:rsidR="004E0C23">
        <w:rPr>
          <w:b/>
          <w:i/>
          <w:noProof/>
          <w:sz w:val="28"/>
        </w:rPr>
        <w:fldChar w:fldCharType="separate"/>
      </w:r>
      <w:r w:rsidR="00F37E39">
        <w:rPr>
          <w:b/>
          <w:i/>
          <w:noProof/>
          <w:sz w:val="28"/>
        </w:rPr>
        <w:t>R4-1900130</w:t>
      </w:r>
      <w:r w:rsidR="004E0C23">
        <w:rPr>
          <w:b/>
          <w:i/>
          <w:noProof/>
          <w:sz w:val="28"/>
        </w:rPr>
        <w:fldChar w:fldCharType="end"/>
      </w:r>
    </w:p>
    <w:p w:rsidR="001E41F3" w:rsidRDefault="006F3E3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1E41F3">
        <w:rPr>
          <w:b/>
          <w:noProof/>
          <w:sz w:val="24"/>
        </w:rPr>
        <w:t xml:space="preserve">, </w:t>
      </w:r>
      <w:r w:rsidR="004E0C23">
        <w:rPr>
          <w:b/>
          <w:noProof/>
          <w:sz w:val="24"/>
        </w:rPr>
        <w:fldChar w:fldCharType="begin"/>
      </w:r>
      <w:r w:rsidR="004E0C23">
        <w:rPr>
          <w:b/>
          <w:noProof/>
          <w:sz w:val="24"/>
        </w:rPr>
        <w:instrText xml:space="preserve"> DOCPROPERTY  StartDate  \* MERGEFORMAT </w:instrText>
      </w:r>
      <w:r w:rsidR="004E0C23"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Feb. </w:t>
      </w:r>
      <w:r w:rsidR="004E0C23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25th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Mar. 1</w:t>
      </w:r>
      <w:r w:rsidRPr="006F3E36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F3E36" w:rsidP="006F3E3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F3E36" w:rsidP="006F3E3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F3E36" w:rsidP="006F3E3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F3E3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V15.4.0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  <w:bookmarkStart w:id="1" w:name="_GoBack"/>
        <w:bookmarkEnd w:id="1"/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6F3E3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805B6" w:rsidP="001D4C1D">
            <w:pPr>
              <w:pStyle w:val="CRCoverPage"/>
              <w:spacing w:after="0"/>
              <w:ind w:left="100"/>
              <w:rPr>
                <w:noProof/>
              </w:rPr>
            </w:pPr>
            <w:r>
              <w:t>Draft CR t</w:t>
            </w:r>
            <w:r w:rsidR="00401D05">
              <w:t xml:space="preserve">o 38.101-2: </w:t>
            </w:r>
            <w:r w:rsidR="001D4C1D">
              <w:t>Add Frequency Separation Class definition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F3E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F3E3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F3E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NR_newRAT_Core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F3E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2019-02-25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D4C1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F3E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B82B2C" w:rsidRDefault="001D4C1D" w:rsidP="00B82B2C">
            <w:pPr>
              <w:spacing w:after="240"/>
              <w:rPr>
                <w:rFonts w:ascii="Arial" w:hAnsi="Arial" w:cs="Arial"/>
                <w:lang w:eastAsia="ja-JP"/>
              </w:rPr>
            </w:pPr>
            <w:r w:rsidRPr="00B82B2C">
              <w:rPr>
                <w:rFonts w:ascii="Arial" w:hAnsi="Arial" w:cs="Arial"/>
                <w:noProof/>
              </w:rPr>
              <w:t>There is no frequency separation class captured in 38.101-2</w:t>
            </w:r>
            <w:r w:rsidR="00B82B2C" w:rsidRPr="00B82B2C">
              <w:rPr>
                <w:rFonts w:ascii="Arial" w:hAnsi="Arial" w:cs="Arial"/>
                <w:noProof/>
              </w:rPr>
              <w:t xml:space="preserve">. In </w:t>
            </w:r>
            <w:r w:rsidR="00B82B2C">
              <w:rPr>
                <w:rFonts w:ascii="Arial" w:hAnsi="Arial" w:cs="Arial"/>
                <w:noProof/>
              </w:rPr>
              <w:t xml:space="preserve">approved LS </w:t>
            </w:r>
            <w:r w:rsidR="00B82B2C" w:rsidRPr="00B82B2C">
              <w:rPr>
                <w:rFonts w:ascii="Arial" w:hAnsi="Arial" w:cs="Arial"/>
                <w:noProof/>
              </w:rPr>
              <w:t>R4-1803363</w:t>
            </w:r>
            <w:r w:rsidR="00B82B2C">
              <w:rPr>
                <w:rFonts w:ascii="Arial" w:hAnsi="Arial" w:cs="Arial"/>
                <w:noProof/>
              </w:rPr>
              <w:t xml:space="preserve"> to RAN2</w:t>
            </w:r>
            <w:r w:rsidR="00B82B2C" w:rsidRPr="00B82B2C">
              <w:rPr>
                <w:rFonts w:ascii="Arial" w:hAnsi="Arial" w:cs="Arial"/>
                <w:noProof/>
              </w:rPr>
              <w:t>, It says ‘</w:t>
            </w:r>
            <w:r w:rsidR="00B82B2C" w:rsidRPr="00B82B2C">
              <w:rPr>
                <w:rFonts w:ascii="Arial" w:hAnsi="Arial" w:cs="Arial"/>
                <w:lang w:eastAsia="ja-JP"/>
              </w:rPr>
              <w:t>The newly introduced frequency separation classes can be expressed as shown in Table 1 and to be specified in the RAN4 spec.</w:t>
            </w:r>
            <w:r w:rsidR="00B82B2C" w:rsidRPr="00B82B2C">
              <w:rPr>
                <w:rFonts w:ascii="Arial" w:hAnsi="Arial" w:cs="Arial"/>
                <w:noProof/>
              </w:rPr>
              <w:t>’</w:t>
            </w:r>
            <w:r w:rsidR="006D002C">
              <w:rPr>
                <w:rFonts w:ascii="Arial" w:hAnsi="Arial" w:cs="Arial"/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B82B2C" w:rsidRDefault="001E41F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B82B2C" w:rsidRDefault="001D4C1D" w:rsidP="001D4C1D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B82B2C">
              <w:rPr>
                <w:rFonts w:cs="Arial"/>
                <w:noProof/>
              </w:rPr>
              <w:t xml:space="preserve">Add frequnecy separation class definition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B82B2C" w:rsidRDefault="001E41F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B82B2C" w:rsidRDefault="001D4C1D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B82B2C">
              <w:rPr>
                <w:rFonts w:cs="Arial"/>
                <w:noProof/>
              </w:rPr>
              <w:t>No frequency separation class definition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85C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5.3A.4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F3E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85C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685C0B" w:rsidP="006F3E3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F3E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F3E36" w:rsidRDefault="006F3E36" w:rsidP="006F3E36">
      <w:pPr>
        <w:pStyle w:val="Guidance"/>
      </w:pPr>
      <w:r w:rsidRPr="00C1602A">
        <w:lastRenderedPageBreak/>
        <w:t xml:space="preserve">&lt; </w:t>
      </w:r>
      <w:proofErr w:type="gramStart"/>
      <w:r w:rsidRPr="00C1602A">
        <w:t>start</w:t>
      </w:r>
      <w:proofErr w:type="gramEnd"/>
      <w:r w:rsidRPr="00C1602A">
        <w:t xml:space="preserve"> of changes &gt;</w:t>
      </w:r>
    </w:p>
    <w:p w:rsidR="00685C0B" w:rsidRPr="00676D92" w:rsidRDefault="00685C0B" w:rsidP="00685C0B">
      <w:pPr>
        <w:pStyle w:val="Heading3"/>
      </w:pPr>
      <w:bookmarkStart w:id="3" w:name="_Toc526340779"/>
      <w:r w:rsidRPr="00676D92">
        <w:t>5.3A.4</w:t>
      </w:r>
      <w:r w:rsidRPr="00676D92">
        <w:tab/>
        <w:t>UE channel bandwidth per operating band for CA</w:t>
      </w:r>
      <w:bookmarkEnd w:id="3"/>
    </w:p>
    <w:p w:rsidR="00685C0B" w:rsidRPr="00676D92" w:rsidRDefault="00685C0B" w:rsidP="00685C0B">
      <w:r w:rsidRPr="00676D92">
        <w:t xml:space="preserve">For intra-band contiguous carrier aggregation, a carrier aggregation configuration is a single operating band supporting a carrier aggregation bandwidth class </w:t>
      </w:r>
      <w:ins w:id="4" w:author="Intel" w:date="2019-02-01T15:57:00Z">
        <w:r w:rsidR="00AB5C61">
          <w:t>defined in Table 5.3A.4-1</w:t>
        </w:r>
        <w:r w:rsidR="00AB5C61" w:rsidRPr="00676D92">
          <w:t xml:space="preserve"> </w:t>
        </w:r>
      </w:ins>
      <w:r w:rsidRPr="00676D92">
        <w:t>with associated bandwidth combination sets specified in clause 5.5A.1. For each carrier aggregation configuration, requirements are specified for all aggregated channel bandwidths contained in a bandwidth combination set, UE can indicate support of several bandwidth combination sets per carrier aggregation configuration.</w:t>
      </w:r>
    </w:p>
    <w:p w:rsidR="00685C0B" w:rsidRPr="00676D92" w:rsidDel="000D32C0" w:rsidRDefault="00685C0B" w:rsidP="00685C0B">
      <w:pPr>
        <w:rPr>
          <w:del w:id="5" w:author="Intel" w:date="2019-02-04T13:20:00Z"/>
        </w:rPr>
      </w:pPr>
      <w:r w:rsidRPr="00676D92">
        <w:t xml:space="preserve">For intra-band </w:t>
      </w:r>
      <w:ins w:id="6" w:author="Intel" w:date="2019-02-06T14:50:00Z">
        <w:r w:rsidR="00B97C62">
          <w:t xml:space="preserve">downlink </w:t>
        </w:r>
      </w:ins>
      <w:r w:rsidRPr="00676D92">
        <w:t>non-contiguous carrier aggregation, a carrier aggregation configuration is a single operating band supporting two or more sub-blocks, each supporting a carrier aggregation bandwidth class.</w:t>
      </w:r>
      <w:ins w:id="7" w:author="Intel" w:date="2019-02-01T15:51:00Z">
        <w:r w:rsidR="00AB5C61">
          <w:t xml:space="preserve"> </w:t>
        </w:r>
      </w:ins>
      <w:ins w:id="8" w:author="Intel" w:date="2019-02-06T14:49:00Z">
        <w:r w:rsidR="00B97C62">
          <w:t>F</w:t>
        </w:r>
      </w:ins>
      <w:ins w:id="9" w:author="Intel" w:date="2019-02-04T13:03:00Z">
        <w:r w:rsidR="00E56D64">
          <w:t xml:space="preserve">requency separation is the frequency span </w:t>
        </w:r>
      </w:ins>
      <w:ins w:id="10" w:author="Intel" w:date="2019-02-04T13:04:00Z">
        <w:r w:rsidR="00E56D64" w:rsidRPr="00C51B97">
          <w:rPr>
            <w:lang w:eastAsia="ja-JP"/>
          </w:rPr>
          <w:t xml:space="preserve">between lower edge of lowest </w:t>
        </w:r>
        <w:r w:rsidR="00E56D64">
          <w:rPr>
            <w:lang w:eastAsia="ja-JP"/>
          </w:rPr>
          <w:t>component carrier</w:t>
        </w:r>
        <w:r w:rsidR="00E56D64" w:rsidRPr="00C51B97">
          <w:rPr>
            <w:lang w:eastAsia="ja-JP"/>
          </w:rPr>
          <w:t xml:space="preserve"> and upper edge of highest </w:t>
        </w:r>
        <w:r w:rsidR="00E56D64">
          <w:rPr>
            <w:lang w:eastAsia="ja-JP"/>
          </w:rPr>
          <w:t>component carrier</w:t>
        </w:r>
      </w:ins>
      <w:ins w:id="11" w:author="Intel" w:date="2019-02-06T14:48:00Z">
        <w:r w:rsidR="00B97C62">
          <w:rPr>
            <w:lang w:eastAsia="ja-JP"/>
          </w:rPr>
          <w:t>.</w:t>
        </w:r>
      </w:ins>
      <w:ins w:id="12" w:author="Intel" w:date="2019-02-04T13:16:00Z">
        <w:r w:rsidR="000D32C0">
          <w:rPr>
            <w:lang w:eastAsia="ja-JP"/>
          </w:rPr>
          <w:t xml:space="preserve"> </w:t>
        </w:r>
        <w:r w:rsidR="000D32C0">
          <w:t xml:space="preserve">Frequency separation class is a UE capability </w:t>
        </w:r>
      </w:ins>
      <w:ins w:id="13" w:author="Intel" w:date="2019-02-04T13:17:00Z">
        <w:r w:rsidR="000D32C0">
          <w:t xml:space="preserve">to indicate the supported </w:t>
        </w:r>
      </w:ins>
      <w:ins w:id="14" w:author="Intel" w:date="2019-02-04T13:18:00Z">
        <w:r w:rsidR="000D32C0">
          <w:t xml:space="preserve">frequency separation </w:t>
        </w:r>
      </w:ins>
      <w:ins w:id="15" w:author="Intel" w:date="2019-02-04T13:20:00Z">
        <w:r w:rsidR="000D32C0">
          <w:t>and specified in Table 5.3A.4-2</w:t>
        </w:r>
        <w:r w:rsidR="000D32C0">
          <w:rPr>
            <w:lang w:eastAsia="ja-JP"/>
          </w:rPr>
          <w:t xml:space="preserve">. </w:t>
        </w:r>
        <w:r w:rsidR="000D32C0">
          <w:t xml:space="preserve">UE can indicate support of frequency separation class </w:t>
        </w:r>
      </w:ins>
      <w:ins w:id="16" w:author="Intel" w:date="2019-02-06T14:51:00Z">
        <w:r w:rsidR="00B97C62">
          <w:rPr>
            <w:lang w:eastAsia="ja-JP"/>
          </w:rPr>
          <w:t>per</w:t>
        </w:r>
      </w:ins>
      <w:ins w:id="17" w:author="Intel" w:date="2019-02-04T13:20:00Z">
        <w:r w:rsidR="00B97C62">
          <w:rPr>
            <w:lang w:eastAsia="ja-JP"/>
          </w:rPr>
          <w:t xml:space="preserve"> frequency </w:t>
        </w:r>
        <w:proofErr w:type="spellStart"/>
        <w:r w:rsidR="00B97C62">
          <w:rPr>
            <w:lang w:eastAsia="ja-JP"/>
          </w:rPr>
          <w:t>ba</w:t>
        </w:r>
      </w:ins>
      <w:ins w:id="18" w:author="Intel" w:date="2019-02-06T14:49:00Z">
        <w:r w:rsidR="00B97C62">
          <w:rPr>
            <w:lang w:eastAsia="ja-JP"/>
          </w:rPr>
          <w:t>nd.</w:t>
        </w:r>
      </w:ins>
    </w:p>
    <w:p w:rsidR="00685C0B" w:rsidRPr="00676D92" w:rsidRDefault="00685C0B" w:rsidP="00685C0B">
      <w:r w:rsidRPr="00676D92">
        <w:t>For</w:t>
      </w:r>
      <w:proofErr w:type="spellEnd"/>
      <w:r w:rsidRPr="00676D92">
        <w:t xml:space="preserve"> inter-band carrier aggregation, a carrier aggregation configuration is a combination of operating bands, each supporting a carrier aggregation bandwidth class.</w:t>
      </w:r>
    </w:p>
    <w:p w:rsidR="00685C0B" w:rsidRPr="00676D92" w:rsidRDefault="00685C0B" w:rsidP="00685C0B">
      <w:pPr>
        <w:pStyle w:val="TH"/>
      </w:pPr>
      <w:r w:rsidRPr="00676D92">
        <w:t>Table 5.3A.4-1: CA bandwidth classes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42"/>
        <w:gridCol w:w="3620"/>
        <w:gridCol w:w="2171"/>
        <w:gridCol w:w="1929"/>
      </w:tblGrid>
      <w:tr w:rsidR="00685C0B" w:rsidRPr="00676D92" w:rsidTr="00C51B97">
        <w:trPr>
          <w:trHeight w:val="325"/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85C0B" w:rsidRPr="00676D92" w:rsidRDefault="00685C0B" w:rsidP="00C51B97">
            <w:pPr>
              <w:pStyle w:val="TAH"/>
              <w:rPr>
                <w:rFonts w:eastAsia="MS PGothic"/>
              </w:rPr>
            </w:pPr>
            <w:r w:rsidRPr="00676D92">
              <w:t>NR CA bandwidth class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85C0B" w:rsidRPr="00676D92" w:rsidRDefault="00685C0B" w:rsidP="00C51B97">
            <w:pPr>
              <w:pStyle w:val="TAH"/>
              <w:rPr>
                <w:rFonts w:eastAsia="MS PGothic"/>
              </w:rPr>
            </w:pPr>
            <w:r w:rsidRPr="00676D92">
              <w:t>Aggregated channel bandwidth</w:t>
            </w:r>
          </w:p>
        </w:tc>
        <w:tc>
          <w:tcPr>
            <w:tcW w:w="111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85C0B" w:rsidRPr="00676D92" w:rsidRDefault="00685C0B" w:rsidP="00C51B97">
            <w:pPr>
              <w:pStyle w:val="TAH"/>
              <w:rPr>
                <w:rFonts w:eastAsia="MS PGothic"/>
              </w:rPr>
            </w:pPr>
            <w:r w:rsidRPr="00676D92">
              <w:t>Number of contiguous CC</w:t>
            </w:r>
          </w:p>
        </w:tc>
        <w:tc>
          <w:tcPr>
            <w:tcW w:w="988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685C0B" w:rsidRPr="00676D92" w:rsidRDefault="00685C0B" w:rsidP="00C51B97">
            <w:pPr>
              <w:pStyle w:val="TAH"/>
              <w:rPr>
                <w:rFonts w:eastAsia="MS PGothic"/>
              </w:rPr>
            </w:pPr>
            <w:proofErr w:type="spellStart"/>
            <w:r w:rsidRPr="00676D92">
              <w:t>Fallback</w:t>
            </w:r>
            <w:proofErr w:type="spellEnd"/>
            <w:r w:rsidRPr="00676D92">
              <w:t xml:space="preserve"> group</w:t>
            </w:r>
          </w:p>
        </w:tc>
      </w:tr>
      <w:tr w:rsidR="00685C0B" w:rsidRPr="00676D92" w:rsidTr="00C51B97">
        <w:trPr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85C0B" w:rsidRPr="00676D92" w:rsidRDefault="00685C0B" w:rsidP="00C51B97">
            <w:pPr>
              <w:pStyle w:val="TAC"/>
              <w:rPr>
                <w:rFonts w:eastAsia="MS PGothic"/>
              </w:rPr>
            </w:pPr>
            <w:r w:rsidRPr="00676D92">
              <w:t>A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85C0B" w:rsidRPr="00676D92" w:rsidRDefault="00685C0B" w:rsidP="00C51B97">
            <w:pPr>
              <w:pStyle w:val="TAC"/>
              <w:rPr>
                <w:rFonts w:eastAsia="MS PGothic"/>
              </w:rPr>
            </w:pPr>
            <w:proofErr w:type="spellStart"/>
            <w:r w:rsidRPr="00676D92">
              <w:t>BW</w:t>
            </w:r>
            <w:r w:rsidRPr="00676D92">
              <w:rPr>
                <w:vertAlign w:val="subscript"/>
              </w:rPr>
              <w:t>Channel</w:t>
            </w:r>
            <w:proofErr w:type="spellEnd"/>
            <w:r w:rsidRPr="00676D92">
              <w:t xml:space="preserve"> ≤ 400 MHz</w:t>
            </w:r>
          </w:p>
        </w:tc>
        <w:tc>
          <w:tcPr>
            <w:tcW w:w="111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85C0B" w:rsidRPr="00676D92" w:rsidRDefault="00685C0B" w:rsidP="00C51B97">
            <w:pPr>
              <w:pStyle w:val="TAC"/>
              <w:rPr>
                <w:rFonts w:eastAsia="MS PGothic"/>
              </w:rPr>
            </w:pPr>
            <w:r w:rsidRPr="00676D92">
              <w:t>1</w:t>
            </w:r>
          </w:p>
        </w:tc>
        <w:tc>
          <w:tcPr>
            <w:tcW w:w="988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685C0B" w:rsidRPr="00676D92" w:rsidRDefault="00685C0B" w:rsidP="00C51B97">
            <w:pPr>
              <w:pStyle w:val="TAC"/>
              <w:rPr>
                <w:rFonts w:eastAsia="MS PGothic"/>
              </w:rPr>
            </w:pPr>
            <w:r w:rsidRPr="00676D92">
              <w:t> </w:t>
            </w:r>
          </w:p>
        </w:tc>
      </w:tr>
      <w:tr w:rsidR="00685C0B" w:rsidRPr="00676D92" w:rsidTr="00C51B97">
        <w:trPr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85C0B" w:rsidRPr="00676D92" w:rsidRDefault="00685C0B" w:rsidP="00C51B97">
            <w:pPr>
              <w:pStyle w:val="TAC"/>
              <w:rPr>
                <w:rFonts w:eastAsia="MS PGothic"/>
              </w:rPr>
            </w:pPr>
            <w:r w:rsidRPr="00676D92">
              <w:t>B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85C0B" w:rsidRPr="00676D92" w:rsidRDefault="00685C0B" w:rsidP="00C51B97">
            <w:pPr>
              <w:pStyle w:val="TAC"/>
              <w:rPr>
                <w:rFonts w:eastAsia="MS PGothic"/>
              </w:rPr>
            </w:pPr>
            <w:r w:rsidRPr="00676D92">
              <w:t xml:space="preserve">400 MHz &lt; </w:t>
            </w:r>
            <w:proofErr w:type="spellStart"/>
            <w:r w:rsidRPr="00676D92">
              <w:t>BW</w:t>
            </w:r>
            <w:r w:rsidRPr="00676D92">
              <w:rPr>
                <w:vertAlign w:val="subscript"/>
              </w:rPr>
              <w:t>Channel_CA</w:t>
            </w:r>
            <w:proofErr w:type="spellEnd"/>
            <w:r w:rsidRPr="00676D92">
              <w:t xml:space="preserve"> ≤ 800 MHz</w:t>
            </w:r>
          </w:p>
        </w:tc>
        <w:tc>
          <w:tcPr>
            <w:tcW w:w="111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85C0B" w:rsidRPr="00676D92" w:rsidRDefault="00685C0B" w:rsidP="00C51B97">
            <w:pPr>
              <w:pStyle w:val="TAC"/>
              <w:rPr>
                <w:rFonts w:eastAsia="MS PGothic"/>
              </w:rPr>
            </w:pPr>
            <w:r w:rsidRPr="00676D92">
              <w:t>2</w:t>
            </w:r>
          </w:p>
        </w:tc>
        <w:tc>
          <w:tcPr>
            <w:tcW w:w="988" w:type="pct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85C0B" w:rsidRPr="00676D92" w:rsidRDefault="00685C0B" w:rsidP="00C51B97">
            <w:pPr>
              <w:pStyle w:val="TAC"/>
              <w:rPr>
                <w:rFonts w:eastAsia="MS PGothic"/>
              </w:rPr>
            </w:pPr>
            <w:r w:rsidRPr="00676D92">
              <w:t>1</w:t>
            </w:r>
          </w:p>
        </w:tc>
      </w:tr>
      <w:tr w:rsidR="00685C0B" w:rsidRPr="00676D92" w:rsidTr="00C51B97">
        <w:trPr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85C0B" w:rsidRPr="00676D92" w:rsidRDefault="00685C0B" w:rsidP="00C51B97">
            <w:pPr>
              <w:pStyle w:val="TAC"/>
              <w:rPr>
                <w:rFonts w:eastAsia="MS PGothic"/>
              </w:rPr>
            </w:pPr>
            <w:r w:rsidRPr="00676D92">
              <w:t>C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85C0B" w:rsidRPr="00676D92" w:rsidRDefault="00685C0B" w:rsidP="00C51B97">
            <w:pPr>
              <w:pStyle w:val="TAC"/>
              <w:rPr>
                <w:rFonts w:eastAsia="MS PGothic"/>
              </w:rPr>
            </w:pPr>
            <w:r w:rsidRPr="00676D92">
              <w:t xml:space="preserve">800 MHz &lt; </w:t>
            </w:r>
            <w:proofErr w:type="spellStart"/>
            <w:r w:rsidRPr="00676D92">
              <w:t>BW</w:t>
            </w:r>
            <w:r w:rsidRPr="00676D92">
              <w:rPr>
                <w:vertAlign w:val="subscript"/>
              </w:rPr>
              <w:t>Channel_CA</w:t>
            </w:r>
            <w:proofErr w:type="spellEnd"/>
            <w:r w:rsidRPr="00676D92">
              <w:t xml:space="preserve"> ≤ 1200 MHz</w:t>
            </w:r>
          </w:p>
        </w:tc>
        <w:tc>
          <w:tcPr>
            <w:tcW w:w="111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85C0B" w:rsidRPr="00676D92" w:rsidRDefault="00685C0B" w:rsidP="00C51B97">
            <w:pPr>
              <w:pStyle w:val="TAC"/>
              <w:rPr>
                <w:rFonts w:eastAsia="MS PGothic"/>
              </w:rPr>
            </w:pPr>
            <w:r w:rsidRPr="00676D92">
              <w:t>3</w:t>
            </w:r>
          </w:p>
        </w:tc>
        <w:tc>
          <w:tcPr>
            <w:tcW w:w="988" w:type="pct"/>
            <w:vMerge/>
            <w:vAlign w:val="center"/>
            <w:hideMark/>
          </w:tcPr>
          <w:p w:rsidR="00685C0B" w:rsidRPr="00676D92" w:rsidRDefault="00685C0B" w:rsidP="00C51B97">
            <w:pPr>
              <w:pStyle w:val="TAC"/>
              <w:rPr>
                <w:rFonts w:eastAsia="MS PGothic"/>
              </w:rPr>
            </w:pPr>
          </w:p>
        </w:tc>
      </w:tr>
      <w:tr w:rsidR="00685C0B" w:rsidRPr="00676D92" w:rsidTr="00C51B97">
        <w:trPr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85C0B" w:rsidRPr="00676D92" w:rsidRDefault="00685C0B" w:rsidP="00C51B97">
            <w:pPr>
              <w:pStyle w:val="TAC"/>
              <w:rPr>
                <w:rFonts w:eastAsia="MS PGothic"/>
              </w:rPr>
            </w:pPr>
            <w:r w:rsidRPr="00676D92">
              <w:t>D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85C0B" w:rsidRPr="00676D92" w:rsidRDefault="00685C0B" w:rsidP="00C51B97">
            <w:pPr>
              <w:pStyle w:val="TAC"/>
              <w:rPr>
                <w:rFonts w:eastAsia="MS PGothic"/>
              </w:rPr>
            </w:pPr>
            <w:r w:rsidRPr="00676D92">
              <w:t xml:space="preserve">200 MHz &lt; </w:t>
            </w:r>
            <w:proofErr w:type="spellStart"/>
            <w:r w:rsidRPr="00676D92">
              <w:t>BW</w:t>
            </w:r>
            <w:r w:rsidRPr="00676D92">
              <w:rPr>
                <w:vertAlign w:val="subscript"/>
              </w:rPr>
              <w:t>Channel_CA</w:t>
            </w:r>
            <w:proofErr w:type="spellEnd"/>
            <w:r w:rsidRPr="00676D92">
              <w:t xml:space="preserve"> ≤ 400 MHz</w:t>
            </w:r>
          </w:p>
        </w:tc>
        <w:tc>
          <w:tcPr>
            <w:tcW w:w="111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85C0B" w:rsidRPr="00676D92" w:rsidRDefault="00685C0B" w:rsidP="00C51B97">
            <w:pPr>
              <w:pStyle w:val="TAC"/>
              <w:rPr>
                <w:rFonts w:eastAsia="MS PGothic"/>
              </w:rPr>
            </w:pPr>
            <w:r w:rsidRPr="00676D92">
              <w:t>2</w:t>
            </w:r>
          </w:p>
        </w:tc>
        <w:tc>
          <w:tcPr>
            <w:tcW w:w="988" w:type="pct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85C0B" w:rsidRPr="00676D92" w:rsidRDefault="00685C0B" w:rsidP="00C51B97">
            <w:pPr>
              <w:pStyle w:val="TAC"/>
              <w:rPr>
                <w:rFonts w:eastAsia="MS PGothic"/>
              </w:rPr>
            </w:pPr>
            <w:r w:rsidRPr="00676D92">
              <w:t>2</w:t>
            </w:r>
          </w:p>
        </w:tc>
      </w:tr>
      <w:tr w:rsidR="00685C0B" w:rsidRPr="00676D92" w:rsidTr="00C51B97">
        <w:trPr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85C0B" w:rsidRPr="00676D92" w:rsidRDefault="00685C0B" w:rsidP="00C51B97">
            <w:pPr>
              <w:pStyle w:val="TAC"/>
              <w:rPr>
                <w:rFonts w:eastAsia="MS PGothic"/>
              </w:rPr>
            </w:pPr>
            <w:r w:rsidRPr="00676D92">
              <w:t>E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85C0B" w:rsidRPr="00676D92" w:rsidRDefault="00685C0B" w:rsidP="00C51B97">
            <w:pPr>
              <w:pStyle w:val="TAC"/>
              <w:rPr>
                <w:rFonts w:eastAsia="MS PGothic"/>
              </w:rPr>
            </w:pPr>
            <w:r w:rsidRPr="00676D92">
              <w:t xml:space="preserve">400 MHz &lt; </w:t>
            </w:r>
            <w:proofErr w:type="spellStart"/>
            <w:r w:rsidRPr="00676D92">
              <w:t>BW</w:t>
            </w:r>
            <w:r w:rsidRPr="00676D92">
              <w:rPr>
                <w:vertAlign w:val="subscript"/>
              </w:rPr>
              <w:t>Channel_CA</w:t>
            </w:r>
            <w:proofErr w:type="spellEnd"/>
            <w:r w:rsidRPr="00676D92">
              <w:t xml:space="preserve"> ≤ 600 MHz</w:t>
            </w:r>
          </w:p>
        </w:tc>
        <w:tc>
          <w:tcPr>
            <w:tcW w:w="111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85C0B" w:rsidRPr="00676D92" w:rsidRDefault="00685C0B" w:rsidP="00C51B97">
            <w:pPr>
              <w:pStyle w:val="TAC"/>
              <w:rPr>
                <w:rFonts w:eastAsia="MS PGothic"/>
              </w:rPr>
            </w:pPr>
            <w:r w:rsidRPr="00676D92">
              <w:t>3</w:t>
            </w:r>
          </w:p>
        </w:tc>
        <w:tc>
          <w:tcPr>
            <w:tcW w:w="988" w:type="pct"/>
            <w:vMerge/>
            <w:vAlign w:val="center"/>
            <w:hideMark/>
          </w:tcPr>
          <w:p w:rsidR="00685C0B" w:rsidRPr="00676D92" w:rsidRDefault="00685C0B" w:rsidP="00C51B97">
            <w:pPr>
              <w:pStyle w:val="TAC"/>
              <w:rPr>
                <w:rFonts w:eastAsia="MS PGothic"/>
              </w:rPr>
            </w:pPr>
          </w:p>
        </w:tc>
      </w:tr>
      <w:tr w:rsidR="00685C0B" w:rsidRPr="00676D92" w:rsidTr="00C51B97">
        <w:trPr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85C0B" w:rsidRPr="00676D92" w:rsidRDefault="00685C0B" w:rsidP="00C51B97">
            <w:pPr>
              <w:pStyle w:val="TAC"/>
              <w:rPr>
                <w:rFonts w:eastAsia="MS PGothic"/>
              </w:rPr>
            </w:pPr>
            <w:r w:rsidRPr="00676D92">
              <w:t>F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85C0B" w:rsidRPr="00676D92" w:rsidRDefault="00685C0B" w:rsidP="00C51B97">
            <w:pPr>
              <w:pStyle w:val="TAC"/>
              <w:rPr>
                <w:rFonts w:eastAsia="MS PGothic"/>
              </w:rPr>
            </w:pPr>
            <w:r w:rsidRPr="00676D92">
              <w:t xml:space="preserve">600 MHz &lt; </w:t>
            </w:r>
            <w:proofErr w:type="spellStart"/>
            <w:r w:rsidRPr="00676D92">
              <w:t>BW</w:t>
            </w:r>
            <w:r w:rsidRPr="00676D92">
              <w:rPr>
                <w:vertAlign w:val="subscript"/>
              </w:rPr>
              <w:t>Channel_CA</w:t>
            </w:r>
            <w:proofErr w:type="spellEnd"/>
            <w:r w:rsidRPr="00676D92">
              <w:t xml:space="preserve"> ≤ 800 MHz</w:t>
            </w:r>
          </w:p>
        </w:tc>
        <w:tc>
          <w:tcPr>
            <w:tcW w:w="111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85C0B" w:rsidRPr="00676D92" w:rsidRDefault="00685C0B" w:rsidP="00C51B97">
            <w:pPr>
              <w:pStyle w:val="TAC"/>
              <w:rPr>
                <w:rFonts w:eastAsia="MS PGothic"/>
              </w:rPr>
            </w:pPr>
            <w:r w:rsidRPr="00676D92">
              <w:t>4</w:t>
            </w:r>
          </w:p>
        </w:tc>
        <w:tc>
          <w:tcPr>
            <w:tcW w:w="988" w:type="pct"/>
            <w:vMerge/>
            <w:vAlign w:val="center"/>
            <w:hideMark/>
          </w:tcPr>
          <w:p w:rsidR="00685C0B" w:rsidRPr="00676D92" w:rsidRDefault="00685C0B" w:rsidP="00C51B97">
            <w:pPr>
              <w:pStyle w:val="TAC"/>
              <w:rPr>
                <w:rFonts w:eastAsia="MS PGothic"/>
              </w:rPr>
            </w:pPr>
          </w:p>
        </w:tc>
      </w:tr>
      <w:tr w:rsidR="00685C0B" w:rsidRPr="00676D92" w:rsidTr="00C51B97">
        <w:trPr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85C0B" w:rsidRPr="00676D92" w:rsidRDefault="00685C0B" w:rsidP="00C51B97">
            <w:pPr>
              <w:pStyle w:val="TAC"/>
              <w:rPr>
                <w:rFonts w:eastAsia="MS PGothic"/>
              </w:rPr>
            </w:pPr>
            <w:r w:rsidRPr="00676D92">
              <w:t>G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85C0B" w:rsidRPr="00676D92" w:rsidRDefault="00685C0B" w:rsidP="00C51B97">
            <w:pPr>
              <w:pStyle w:val="TAC"/>
              <w:rPr>
                <w:rFonts w:eastAsia="MS PGothic"/>
              </w:rPr>
            </w:pPr>
            <w:r w:rsidRPr="00676D92">
              <w:t xml:space="preserve">100 MHz &lt; </w:t>
            </w:r>
            <w:proofErr w:type="spellStart"/>
            <w:r w:rsidRPr="00676D92">
              <w:t>BW</w:t>
            </w:r>
            <w:r w:rsidRPr="00676D92">
              <w:rPr>
                <w:vertAlign w:val="subscript"/>
              </w:rPr>
              <w:t>Channel_CA</w:t>
            </w:r>
            <w:proofErr w:type="spellEnd"/>
            <w:r w:rsidRPr="00676D92">
              <w:t xml:space="preserve"> ≤ 200 MHz</w:t>
            </w:r>
          </w:p>
        </w:tc>
        <w:tc>
          <w:tcPr>
            <w:tcW w:w="111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85C0B" w:rsidRPr="00676D92" w:rsidRDefault="00685C0B" w:rsidP="00C51B97">
            <w:pPr>
              <w:pStyle w:val="TAC"/>
              <w:rPr>
                <w:rFonts w:eastAsia="MS PGothic"/>
              </w:rPr>
            </w:pPr>
            <w:r w:rsidRPr="00676D92">
              <w:t>2</w:t>
            </w:r>
          </w:p>
        </w:tc>
        <w:tc>
          <w:tcPr>
            <w:tcW w:w="988" w:type="pct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85C0B" w:rsidRPr="00676D92" w:rsidRDefault="00685C0B" w:rsidP="00C51B97">
            <w:pPr>
              <w:pStyle w:val="TAC"/>
              <w:rPr>
                <w:rFonts w:eastAsia="MS PGothic"/>
              </w:rPr>
            </w:pPr>
            <w:r w:rsidRPr="00676D92">
              <w:t>3</w:t>
            </w:r>
          </w:p>
        </w:tc>
      </w:tr>
      <w:tr w:rsidR="00685C0B" w:rsidRPr="00676D92" w:rsidTr="00C51B97">
        <w:trPr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85C0B" w:rsidRPr="00676D92" w:rsidRDefault="00685C0B" w:rsidP="00C51B97">
            <w:pPr>
              <w:pStyle w:val="TAC"/>
              <w:rPr>
                <w:rFonts w:eastAsia="MS PGothic"/>
              </w:rPr>
            </w:pPr>
            <w:r w:rsidRPr="00676D92">
              <w:t>H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85C0B" w:rsidRPr="00676D92" w:rsidRDefault="00685C0B" w:rsidP="00C51B97">
            <w:pPr>
              <w:pStyle w:val="TAC"/>
              <w:rPr>
                <w:rFonts w:eastAsia="MS PGothic"/>
              </w:rPr>
            </w:pPr>
            <w:r w:rsidRPr="00676D92">
              <w:t xml:space="preserve">200 MHz &lt; </w:t>
            </w:r>
            <w:proofErr w:type="spellStart"/>
            <w:r w:rsidRPr="00676D92">
              <w:t>BW</w:t>
            </w:r>
            <w:r w:rsidRPr="00676D92">
              <w:rPr>
                <w:vertAlign w:val="subscript"/>
              </w:rPr>
              <w:t>Channel_CA</w:t>
            </w:r>
            <w:proofErr w:type="spellEnd"/>
            <w:r w:rsidRPr="00676D92">
              <w:t xml:space="preserve"> ≤ 300 MHz</w:t>
            </w:r>
          </w:p>
        </w:tc>
        <w:tc>
          <w:tcPr>
            <w:tcW w:w="111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85C0B" w:rsidRPr="00676D92" w:rsidRDefault="00685C0B" w:rsidP="00C51B97">
            <w:pPr>
              <w:pStyle w:val="TAC"/>
              <w:rPr>
                <w:rFonts w:eastAsia="MS PGothic"/>
              </w:rPr>
            </w:pPr>
            <w:r w:rsidRPr="00676D92">
              <w:t>3</w:t>
            </w:r>
          </w:p>
        </w:tc>
        <w:tc>
          <w:tcPr>
            <w:tcW w:w="988" w:type="pct"/>
            <w:vMerge/>
            <w:vAlign w:val="center"/>
            <w:hideMark/>
          </w:tcPr>
          <w:p w:rsidR="00685C0B" w:rsidRPr="00676D92" w:rsidRDefault="00685C0B" w:rsidP="00C51B97">
            <w:pPr>
              <w:pStyle w:val="TAC"/>
              <w:rPr>
                <w:rFonts w:eastAsia="MS PGothic"/>
              </w:rPr>
            </w:pPr>
          </w:p>
        </w:tc>
      </w:tr>
      <w:tr w:rsidR="00685C0B" w:rsidRPr="00676D92" w:rsidTr="00C51B97">
        <w:trPr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85C0B" w:rsidRPr="00676D92" w:rsidRDefault="00685C0B" w:rsidP="00C51B97">
            <w:pPr>
              <w:pStyle w:val="TAC"/>
              <w:rPr>
                <w:rFonts w:eastAsia="MS PGothic"/>
              </w:rPr>
            </w:pPr>
            <w:r w:rsidRPr="00676D92">
              <w:t>I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85C0B" w:rsidRPr="00676D92" w:rsidRDefault="00685C0B" w:rsidP="00C51B97">
            <w:pPr>
              <w:pStyle w:val="TAC"/>
              <w:rPr>
                <w:rFonts w:eastAsia="MS PGothic"/>
              </w:rPr>
            </w:pPr>
            <w:r w:rsidRPr="00676D92">
              <w:t xml:space="preserve">300 MHz &lt; </w:t>
            </w:r>
            <w:proofErr w:type="spellStart"/>
            <w:r w:rsidRPr="00676D92">
              <w:t>BW</w:t>
            </w:r>
            <w:r w:rsidRPr="00676D92">
              <w:rPr>
                <w:vertAlign w:val="subscript"/>
              </w:rPr>
              <w:t>Channel_CA</w:t>
            </w:r>
            <w:proofErr w:type="spellEnd"/>
            <w:r w:rsidRPr="00676D92">
              <w:t xml:space="preserve"> ≤ 400 MHz</w:t>
            </w:r>
          </w:p>
        </w:tc>
        <w:tc>
          <w:tcPr>
            <w:tcW w:w="111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85C0B" w:rsidRPr="00676D92" w:rsidRDefault="00685C0B" w:rsidP="00C51B97">
            <w:pPr>
              <w:pStyle w:val="TAC"/>
              <w:rPr>
                <w:rFonts w:eastAsia="MS PGothic"/>
              </w:rPr>
            </w:pPr>
            <w:r w:rsidRPr="00676D92">
              <w:t>4</w:t>
            </w:r>
          </w:p>
        </w:tc>
        <w:tc>
          <w:tcPr>
            <w:tcW w:w="988" w:type="pct"/>
            <w:vMerge/>
            <w:vAlign w:val="center"/>
            <w:hideMark/>
          </w:tcPr>
          <w:p w:rsidR="00685C0B" w:rsidRPr="00676D92" w:rsidRDefault="00685C0B" w:rsidP="00C51B97">
            <w:pPr>
              <w:pStyle w:val="TAC"/>
              <w:rPr>
                <w:rFonts w:eastAsia="MS PGothic"/>
              </w:rPr>
            </w:pPr>
          </w:p>
        </w:tc>
      </w:tr>
      <w:tr w:rsidR="00685C0B" w:rsidRPr="00676D92" w:rsidTr="00C51B97">
        <w:trPr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85C0B" w:rsidRPr="00676D92" w:rsidRDefault="00685C0B" w:rsidP="00C51B97">
            <w:pPr>
              <w:pStyle w:val="TAC"/>
              <w:rPr>
                <w:rFonts w:eastAsia="MS PGothic"/>
              </w:rPr>
            </w:pPr>
            <w:r w:rsidRPr="00676D92">
              <w:t>J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85C0B" w:rsidRPr="00676D92" w:rsidRDefault="00685C0B" w:rsidP="00C51B97">
            <w:pPr>
              <w:pStyle w:val="TAC"/>
              <w:rPr>
                <w:rFonts w:eastAsia="MS PGothic"/>
              </w:rPr>
            </w:pPr>
            <w:r w:rsidRPr="00676D92">
              <w:t xml:space="preserve">400 MHz &lt; </w:t>
            </w:r>
            <w:proofErr w:type="spellStart"/>
            <w:r w:rsidRPr="00676D92">
              <w:t>BW</w:t>
            </w:r>
            <w:r w:rsidRPr="00676D92">
              <w:rPr>
                <w:vertAlign w:val="subscript"/>
              </w:rPr>
              <w:t>Channel_CA</w:t>
            </w:r>
            <w:proofErr w:type="spellEnd"/>
            <w:r w:rsidRPr="00676D92">
              <w:t xml:space="preserve"> ≤ 500 MHz</w:t>
            </w:r>
          </w:p>
        </w:tc>
        <w:tc>
          <w:tcPr>
            <w:tcW w:w="111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85C0B" w:rsidRPr="00676D92" w:rsidRDefault="00685C0B" w:rsidP="00C51B97">
            <w:pPr>
              <w:pStyle w:val="TAC"/>
              <w:rPr>
                <w:rFonts w:eastAsia="MS PGothic"/>
              </w:rPr>
            </w:pPr>
            <w:r w:rsidRPr="00676D92">
              <w:t>5</w:t>
            </w:r>
          </w:p>
        </w:tc>
        <w:tc>
          <w:tcPr>
            <w:tcW w:w="988" w:type="pct"/>
            <w:vMerge/>
            <w:vAlign w:val="center"/>
            <w:hideMark/>
          </w:tcPr>
          <w:p w:rsidR="00685C0B" w:rsidRPr="00676D92" w:rsidRDefault="00685C0B" w:rsidP="00C51B97">
            <w:pPr>
              <w:pStyle w:val="TAC"/>
              <w:rPr>
                <w:rFonts w:eastAsia="MS PGothic"/>
              </w:rPr>
            </w:pPr>
          </w:p>
        </w:tc>
      </w:tr>
      <w:tr w:rsidR="00685C0B" w:rsidRPr="00676D92" w:rsidTr="00C51B97">
        <w:trPr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85C0B" w:rsidRPr="00676D92" w:rsidRDefault="00685C0B" w:rsidP="00C51B97">
            <w:pPr>
              <w:pStyle w:val="TAC"/>
              <w:rPr>
                <w:rFonts w:eastAsia="MS PGothic"/>
              </w:rPr>
            </w:pPr>
            <w:r w:rsidRPr="00676D92">
              <w:t>K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85C0B" w:rsidRPr="00676D92" w:rsidRDefault="00685C0B" w:rsidP="00C51B97">
            <w:pPr>
              <w:pStyle w:val="TAC"/>
              <w:rPr>
                <w:rFonts w:eastAsia="MS PGothic"/>
              </w:rPr>
            </w:pPr>
            <w:r w:rsidRPr="00676D92">
              <w:t xml:space="preserve">500 MHz &lt; </w:t>
            </w:r>
            <w:proofErr w:type="spellStart"/>
            <w:r w:rsidRPr="00676D92">
              <w:t>BW</w:t>
            </w:r>
            <w:r w:rsidRPr="00676D92">
              <w:rPr>
                <w:vertAlign w:val="subscript"/>
              </w:rPr>
              <w:t>Channel_CA</w:t>
            </w:r>
            <w:proofErr w:type="spellEnd"/>
            <w:r w:rsidRPr="00676D92">
              <w:t xml:space="preserve"> ≤ 600 MHz</w:t>
            </w:r>
          </w:p>
        </w:tc>
        <w:tc>
          <w:tcPr>
            <w:tcW w:w="111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85C0B" w:rsidRPr="00676D92" w:rsidRDefault="00685C0B" w:rsidP="00C51B97">
            <w:pPr>
              <w:pStyle w:val="TAC"/>
              <w:rPr>
                <w:rFonts w:eastAsia="MS PGothic"/>
              </w:rPr>
            </w:pPr>
            <w:r w:rsidRPr="00676D92">
              <w:t>6</w:t>
            </w:r>
          </w:p>
        </w:tc>
        <w:tc>
          <w:tcPr>
            <w:tcW w:w="988" w:type="pct"/>
            <w:vMerge/>
            <w:vAlign w:val="center"/>
            <w:hideMark/>
          </w:tcPr>
          <w:p w:rsidR="00685C0B" w:rsidRPr="00676D92" w:rsidRDefault="00685C0B" w:rsidP="00C51B97">
            <w:pPr>
              <w:pStyle w:val="TAC"/>
              <w:rPr>
                <w:rFonts w:eastAsia="MS PGothic"/>
              </w:rPr>
            </w:pPr>
          </w:p>
        </w:tc>
      </w:tr>
      <w:tr w:rsidR="00685C0B" w:rsidRPr="00676D92" w:rsidTr="00C51B97">
        <w:trPr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85C0B" w:rsidRPr="00676D92" w:rsidRDefault="00685C0B" w:rsidP="00C51B97">
            <w:pPr>
              <w:pStyle w:val="TAC"/>
              <w:rPr>
                <w:rFonts w:eastAsia="MS PGothic"/>
              </w:rPr>
            </w:pPr>
            <w:r w:rsidRPr="00676D92">
              <w:t>L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85C0B" w:rsidRPr="00676D92" w:rsidRDefault="00685C0B" w:rsidP="00C51B97">
            <w:pPr>
              <w:pStyle w:val="TAC"/>
              <w:rPr>
                <w:rFonts w:eastAsia="MS PGothic"/>
              </w:rPr>
            </w:pPr>
            <w:r w:rsidRPr="00676D92">
              <w:t xml:space="preserve">600 MHz &lt; </w:t>
            </w:r>
            <w:proofErr w:type="spellStart"/>
            <w:r w:rsidRPr="00676D92">
              <w:t>BW</w:t>
            </w:r>
            <w:r w:rsidRPr="00676D92">
              <w:rPr>
                <w:vertAlign w:val="subscript"/>
              </w:rPr>
              <w:t>Channel_CA</w:t>
            </w:r>
            <w:proofErr w:type="spellEnd"/>
            <w:r w:rsidRPr="00676D92">
              <w:t xml:space="preserve"> ≤ 700 MHz</w:t>
            </w:r>
          </w:p>
        </w:tc>
        <w:tc>
          <w:tcPr>
            <w:tcW w:w="111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85C0B" w:rsidRPr="00676D92" w:rsidRDefault="00685C0B" w:rsidP="00C51B97">
            <w:pPr>
              <w:pStyle w:val="TAC"/>
              <w:rPr>
                <w:rFonts w:eastAsia="MS PGothic"/>
              </w:rPr>
            </w:pPr>
            <w:r w:rsidRPr="00676D92">
              <w:t>7</w:t>
            </w:r>
          </w:p>
        </w:tc>
        <w:tc>
          <w:tcPr>
            <w:tcW w:w="988" w:type="pct"/>
            <w:vMerge/>
            <w:vAlign w:val="center"/>
            <w:hideMark/>
          </w:tcPr>
          <w:p w:rsidR="00685C0B" w:rsidRPr="00676D92" w:rsidRDefault="00685C0B" w:rsidP="00C51B97">
            <w:pPr>
              <w:pStyle w:val="TAC"/>
              <w:rPr>
                <w:rFonts w:eastAsia="MS PGothic"/>
              </w:rPr>
            </w:pPr>
          </w:p>
        </w:tc>
      </w:tr>
      <w:tr w:rsidR="00685C0B" w:rsidRPr="00676D92" w:rsidTr="00C51B97">
        <w:trPr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85C0B" w:rsidRPr="00676D92" w:rsidRDefault="00685C0B" w:rsidP="00C51B97">
            <w:pPr>
              <w:pStyle w:val="TAC"/>
              <w:rPr>
                <w:rFonts w:eastAsia="MS PGothic"/>
              </w:rPr>
            </w:pPr>
            <w:r w:rsidRPr="00676D92">
              <w:t>M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85C0B" w:rsidRPr="00676D92" w:rsidRDefault="00685C0B" w:rsidP="00C51B97">
            <w:pPr>
              <w:pStyle w:val="TAC"/>
              <w:rPr>
                <w:rFonts w:eastAsia="MS PGothic"/>
              </w:rPr>
            </w:pPr>
            <w:r w:rsidRPr="00676D92">
              <w:t xml:space="preserve">700 MHz &lt; </w:t>
            </w:r>
            <w:proofErr w:type="spellStart"/>
            <w:r w:rsidRPr="00676D92">
              <w:t>BW</w:t>
            </w:r>
            <w:r w:rsidRPr="00676D92">
              <w:rPr>
                <w:vertAlign w:val="subscript"/>
              </w:rPr>
              <w:t>Channel_CA</w:t>
            </w:r>
            <w:proofErr w:type="spellEnd"/>
            <w:r w:rsidRPr="00676D92">
              <w:t xml:space="preserve"> ≤ 800 MHz</w:t>
            </w:r>
          </w:p>
        </w:tc>
        <w:tc>
          <w:tcPr>
            <w:tcW w:w="111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85C0B" w:rsidRPr="00676D92" w:rsidRDefault="00685C0B" w:rsidP="00C51B97">
            <w:pPr>
              <w:pStyle w:val="TAC"/>
              <w:rPr>
                <w:rFonts w:eastAsia="MS PGothic"/>
              </w:rPr>
            </w:pPr>
            <w:r w:rsidRPr="00676D92">
              <w:t>8</w:t>
            </w:r>
          </w:p>
        </w:tc>
        <w:tc>
          <w:tcPr>
            <w:tcW w:w="988" w:type="pct"/>
            <w:vMerge/>
            <w:vAlign w:val="center"/>
            <w:hideMark/>
          </w:tcPr>
          <w:p w:rsidR="00685C0B" w:rsidRPr="00676D92" w:rsidRDefault="00685C0B" w:rsidP="00C51B97">
            <w:pPr>
              <w:pStyle w:val="TAC"/>
              <w:rPr>
                <w:rFonts w:eastAsia="MS PGothic"/>
              </w:rPr>
            </w:pPr>
          </w:p>
        </w:tc>
      </w:tr>
      <w:tr w:rsidR="00685C0B" w:rsidRPr="00676D92" w:rsidTr="00C51B97">
        <w:trPr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85C0B" w:rsidRPr="00676D92" w:rsidRDefault="00685C0B" w:rsidP="00C51B97">
            <w:pPr>
              <w:pStyle w:val="TAC"/>
              <w:rPr>
                <w:rFonts w:eastAsia="MS PGothic"/>
              </w:rPr>
            </w:pPr>
            <w:r w:rsidRPr="00676D92">
              <w:t>O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85C0B" w:rsidRPr="00676D92" w:rsidRDefault="00685C0B" w:rsidP="00C51B97">
            <w:pPr>
              <w:pStyle w:val="TAC"/>
              <w:rPr>
                <w:rFonts w:eastAsia="MS PGothic"/>
              </w:rPr>
            </w:pPr>
            <w:r w:rsidRPr="00676D92">
              <w:t xml:space="preserve">100 MHz ≤ </w:t>
            </w:r>
            <w:proofErr w:type="spellStart"/>
            <w:r w:rsidRPr="00676D92">
              <w:t>BW</w:t>
            </w:r>
            <w:r w:rsidRPr="00676D92">
              <w:rPr>
                <w:vertAlign w:val="subscript"/>
              </w:rPr>
              <w:t>Channel_CA</w:t>
            </w:r>
            <w:proofErr w:type="spellEnd"/>
            <w:r w:rsidRPr="00676D92">
              <w:t xml:space="preserve"> ≤ 200 MHz</w:t>
            </w:r>
          </w:p>
        </w:tc>
        <w:tc>
          <w:tcPr>
            <w:tcW w:w="111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85C0B" w:rsidRPr="00676D92" w:rsidRDefault="00685C0B" w:rsidP="00C51B97">
            <w:pPr>
              <w:pStyle w:val="TAC"/>
              <w:rPr>
                <w:rFonts w:eastAsia="MS PGothic"/>
              </w:rPr>
            </w:pPr>
            <w:r w:rsidRPr="00676D92">
              <w:t>2</w:t>
            </w:r>
          </w:p>
        </w:tc>
        <w:tc>
          <w:tcPr>
            <w:tcW w:w="988" w:type="pct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85C0B" w:rsidRPr="00676D92" w:rsidRDefault="00685C0B" w:rsidP="00C51B97">
            <w:pPr>
              <w:pStyle w:val="TAC"/>
              <w:rPr>
                <w:rFonts w:eastAsia="MS PGothic"/>
              </w:rPr>
            </w:pPr>
            <w:r w:rsidRPr="00676D92">
              <w:t>4</w:t>
            </w:r>
          </w:p>
        </w:tc>
      </w:tr>
      <w:tr w:rsidR="00685C0B" w:rsidRPr="00676D92" w:rsidTr="00C51B97">
        <w:trPr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85C0B" w:rsidRPr="00676D92" w:rsidRDefault="00685C0B" w:rsidP="00C51B97">
            <w:pPr>
              <w:pStyle w:val="TAC"/>
              <w:rPr>
                <w:rFonts w:eastAsia="MS PGothic"/>
              </w:rPr>
            </w:pPr>
            <w:r w:rsidRPr="00676D92">
              <w:t>P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85C0B" w:rsidRPr="00676D92" w:rsidRDefault="00685C0B" w:rsidP="00C51B97">
            <w:pPr>
              <w:pStyle w:val="TAC"/>
              <w:rPr>
                <w:rFonts w:eastAsia="MS PGothic"/>
              </w:rPr>
            </w:pPr>
            <w:r w:rsidRPr="00676D92">
              <w:t xml:space="preserve">150 MHz ≤ </w:t>
            </w:r>
            <w:proofErr w:type="spellStart"/>
            <w:r w:rsidRPr="00676D92">
              <w:t>BW</w:t>
            </w:r>
            <w:r w:rsidRPr="00676D92">
              <w:rPr>
                <w:vertAlign w:val="subscript"/>
              </w:rPr>
              <w:t>Channel_CA</w:t>
            </w:r>
            <w:proofErr w:type="spellEnd"/>
            <w:r w:rsidRPr="00676D92">
              <w:t xml:space="preserve"> ≤ 300 MHz </w:t>
            </w:r>
          </w:p>
        </w:tc>
        <w:tc>
          <w:tcPr>
            <w:tcW w:w="111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85C0B" w:rsidRPr="00676D92" w:rsidRDefault="00685C0B" w:rsidP="00C51B97">
            <w:pPr>
              <w:pStyle w:val="TAC"/>
              <w:rPr>
                <w:rFonts w:eastAsia="MS PGothic"/>
              </w:rPr>
            </w:pPr>
            <w:r w:rsidRPr="00676D92">
              <w:t>3</w:t>
            </w:r>
          </w:p>
        </w:tc>
        <w:tc>
          <w:tcPr>
            <w:tcW w:w="988" w:type="pct"/>
            <w:vMerge/>
            <w:vAlign w:val="center"/>
            <w:hideMark/>
          </w:tcPr>
          <w:p w:rsidR="00685C0B" w:rsidRPr="00676D92" w:rsidRDefault="00685C0B" w:rsidP="00C51B97">
            <w:pPr>
              <w:rPr>
                <w:rFonts w:eastAsia="MS PGothic"/>
                <w:sz w:val="18"/>
                <w:szCs w:val="18"/>
              </w:rPr>
            </w:pPr>
          </w:p>
        </w:tc>
      </w:tr>
      <w:tr w:rsidR="00685C0B" w:rsidRPr="00676D92" w:rsidTr="00C51B97">
        <w:trPr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85C0B" w:rsidRPr="00676D92" w:rsidRDefault="00685C0B" w:rsidP="00C51B97">
            <w:pPr>
              <w:pStyle w:val="TAC"/>
              <w:rPr>
                <w:rFonts w:eastAsia="MS PGothic"/>
              </w:rPr>
            </w:pPr>
            <w:r w:rsidRPr="00676D92">
              <w:t>Q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85C0B" w:rsidRPr="00676D92" w:rsidRDefault="00685C0B" w:rsidP="00C51B97">
            <w:pPr>
              <w:pStyle w:val="TAC"/>
              <w:rPr>
                <w:rFonts w:eastAsia="MS PGothic"/>
              </w:rPr>
            </w:pPr>
            <w:r w:rsidRPr="00676D92">
              <w:t xml:space="preserve">200 MHz ≤ </w:t>
            </w:r>
            <w:proofErr w:type="spellStart"/>
            <w:r w:rsidRPr="00676D92">
              <w:t>BW</w:t>
            </w:r>
            <w:r w:rsidRPr="00676D92">
              <w:rPr>
                <w:vertAlign w:val="subscript"/>
              </w:rPr>
              <w:t>Channel_CA</w:t>
            </w:r>
            <w:proofErr w:type="spellEnd"/>
            <w:r w:rsidRPr="00676D92">
              <w:t xml:space="preserve"> ≤ 400 MHz </w:t>
            </w:r>
          </w:p>
        </w:tc>
        <w:tc>
          <w:tcPr>
            <w:tcW w:w="111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85C0B" w:rsidRPr="00676D92" w:rsidRDefault="00685C0B" w:rsidP="00C51B97">
            <w:pPr>
              <w:pStyle w:val="TAN"/>
              <w:jc w:val="center"/>
              <w:rPr>
                <w:rFonts w:eastAsia="MS PGothic"/>
              </w:rPr>
            </w:pPr>
            <w:r w:rsidRPr="00676D92">
              <w:t>4</w:t>
            </w:r>
          </w:p>
        </w:tc>
        <w:tc>
          <w:tcPr>
            <w:tcW w:w="988" w:type="pct"/>
            <w:vMerge/>
            <w:vAlign w:val="center"/>
            <w:hideMark/>
          </w:tcPr>
          <w:p w:rsidR="00685C0B" w:rsidRPr="00676D92" w:rsidRDefault="00685C0B" w:rsidP="00C51B97">
            <w:pPr>
              <w:rPr>
                <w:rFonts w:eastAsia="MS PGothic"/>
                <w:sz w:val="18"/>
                <w:szCs w:val="18"/>
              </w:rPr>
            </w:pPr>
          </w:p>
        </w:tc>
      </w:tr>
      <w:tr w:rsidR="00685C0B" w:rsidRPr="00676D92" w:rsidTr="00C51B97">
        <w:trPr>
          <w:jc w:val="center"/>
        </w:trPr>
        <w:tc>
          <w:tcPr>
            <w:tcW w:w="5000" w:type="pct"/>
            <w:gridSpan w:val="4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685C0B" w:rsidRPr="00676D92" w:rsidRDefault="00685C0B" w:rsidP="00C51B97">
            <w:pPr>
              <w:pStyle w:val="TAN"/>
              <w:rPr>
                <w:rFonts w:eastAsia="MS PGothic"/>
              </w:rPr>
            </w:pPr>
            <w:r w:rsidRPr="00676D92">
              <w:rPr>
                <w:rFonts w:eastAsia="MS PGothic"/>
              </w:rPr>
              <w:t>NOTE 1:</w:t>
            </w:r>
            <w:r w:rsidRPr="00676D92">
              <w:tab/>
            </w:r>
            <w:r w:rsidRPr="00676D92">
              <w:rPr>
                <w:rFonts w:eastAsia="MS PGothic"/>
              </w:rPr>
              <w:t xml:space="preserve">Maximum supported component carrier bandwidths for </w:t>
            </w:r>
            <w:proofErr w:type="spellStart"/>
            <w:r w:rsidRPr="00676D92">
              <w:rPr>
                <w:rFonts w:eastAsia="MS PGothic"/>
              </w:rPr>
              <w:t>fallback</w:t>
            </w:r>
            <w:proofErr w:type="spellEnd"/>
            <w:r w:rsidRPr="00676D92">
              <w:rPr>
                <w:rFonts w:eastAsia="MS PGothic"/>
              </w:rPr>
              <w:t xml:space="preserve"> groups 1, 2, 3 and 4 are 400 MHz, 200 MHz, 100 MHz and 100 MHz respectively.</w:t>
            </w:r>
          </w:p>
          <w:p w:rsidR="00685C0B" w:rsidRPr="00676D92" w:rsidRDefault="00685C0B" w:rsidP="00C51B97">
            <w:pPr>
              <w:pStyle w:val="TAN"/>
              <w:rPr>
                <w:rFonts w:eastAsia="MS PGothic"/>
              </w:rPr>
            </w:pPr>
            <w:r w:rsidRPr="00676D92">
              <w:rPr>
                <w:rFonts w:eastAsia="MS PGothic"/>
              </w:rPr>
              <w:t>NOTE 2:</w:t>
            </w:r>
            <w:r w:rsidRPr="00676D92">
              <w:tab/>
            </w:r>
            <w:r w:rsidRPr="00676D92">
              <w:rPr>
                <w:rFonts w:eastAsia="MS PGothic"/>
              </w:rPr>
              <w:t xml:space="preserve">It is mandatory for a UE to be able to </w:t>
            </w:r>
            <w:proofErr w:type="spellStart"/>
            <w:r w:rsidRPr="00676D92">
              <w:rPr>
                <w:rFonts w:eastAsia="MS PGothic"/>
              </w:rPr>
              <w:t>fallback</w:t>
            </w:r>
            <w:proofErr w:type="spellEnd"/>
            <w:r w:rsidRPr="00676D92">
              <w:rPr>
                <w:rFonts w:eastAsia="MS PGothic"/>
              </w:rPr>
              <w:t xml:space="preserve"> to lower order CA bandwidth class configuration within a </w:t>
            </w:r>
            <w:proofErr w:type="spellStart"/>
            <w:r w:rsidRPr="00676D92">
              <w:rPr>
                <w:rFonts w:eastAsia="MS PGothic"/>
              </w:rPr>
              <w:t>fallback</w:t>
            </w:r>
            <w:proofErr w:type="spellEnd"/>
            <w:r w:rsidRPr="00676D92">
              <w:rPr>
                <w:rFonts w:eastAsia="MS PGothic"/>
              </w:rPr>
              <w:t xml:space="preserve"> group. It is not mandatory for a UE to be able to </w:t>
            </w:r>
            <w:proofErr w:type="spellStart"/>
            <w:r w:rsidRPr="00676D92">
              <w:rPr>
                <w:rFonts w:eastAsia="MS PGothic"/>
              </w:rPr>
              <w:t>fallback</w:t>
            </w:r>
            <w:proofErr w:type="spellEnd"/>
            <w:r w:rsidRPr="00676D92">
              <w:rPr>
                <w:rFonts w:eastAsia="MS PGothic"/>
              </w:rPr>
              <w:t xml:space="preserve"> to lower order CA bandwidth class configuration that belong to a different </w:t>
            </w:r>
            <w:proofErr w:type="spellStart"/>
            <w:r w:rsidRPr="00676D92">
              <w:rPr>
                <w:rFonts w:eastAsia="MS PGothic"/>
              </w:rPr>
              <w:t>fallback</w:t>
            </w:r>
            <w:proofErr w:type="spellEnd"/>
            <w:r w:rsidRPr="00676D92">
              <w:rPr>
                <w:rFonts w:eastAsia="MS PGothic"/>
              </w:rPr>
              <w:t xml:space="preserve"> group.</w:t>
            </w:r>
          </w:p>
        </w:tc>
      </w:tr>
    </w:tbl>
    <w:p w:rsidR="006F3E36" w:rsidRDefault="006F3E36" w:rsidP="006F3E36">
      <w:pPr>
        <w:pStyle w:val="Guidance"/>
        <w:rPr>
          <w:ins w:id="19" w:author="Intel" w:date="2019-02-01T15:48:00Z"/>
          <w:i w:val="0"/>
        </w:rPr>
      </w:pPr>
    </w:p>
    <w:p w:rsidR="0034624C" w:rsidRPr="00A75114" w:rsidRDefault="00F719AC" w:rsidP="0034624C">
      <w:pPr>
        <w:pStyle w:val="TH"/>
        <w:spacing w:before="0" w:after="120"/>
        <w:rPr>
          <w:ins w:id="20" w:author="Intel" w:date="2019-02-01T16:19:00Z"/>
        </w:rPr>
      </w:pPr>
      <w:ins w:id="21" w:author="Intel" w:date="2019-02-01T16:19:00Z">
        <w:r>
          <w:t xml:space="preserve">Table </w:t>
        </w:r>
      </w:ins>
      <w:ins w:id="22" w:author="Intel" w:date="2019-02-01T17:49:00Z">
        <w:r>
          <w:t>5.3A.4-</w:t>
        </w:r>
      </w:ins>
      <w:ins w:id="23" w:author="Intel" w:date="2019-02-01T17:50:00Z">
        <w:r>
          <w:t>2</w:t>
        </w:r>
      </w:ins>
      <w:ins w:id="24" w:author="Intel" w:date="2019-02-01T16:19:00Z">
        <w:r w:rsidR="0034624C">
          <w:t>: Frequency</w:t>
        </w:r>
        <w:r w:rsidR="0034624C">
          <w:rPr>
            <w:rFonts w:hint="eastAsia"/>
            <w:lang w:eastAsia="ja-JP"/>
          </w:rPr>
          <w:t xml:space="preserve"> separation</w:t>
        </w:r>
        <w:r w:rsidR="0034624C" w:rsidRPr="002A42B9">
          <w:t xml:space="preserve"> classes</w:t>
        </w:r>
      </w:ins>
    </w:p>
    <w:tbl>
      <w:tblPr>
        <w:tblW w:w="52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55"/>
        <w:gridCol w:w="2619"/>
      </w:tblGrid>
      <w:tr w:rsidR="0034624C" w:rsidRPr="0001042D" w:rsidTr="00C51B97">
        <w:trPr>
          <w:trHeight w:val="220"/>
          <w:jc w:val="center"/>
          <w:ins w:id="25" w:author="Intel" w:date="2019-02-01T16:19:00Z"/>
        </w:trPr>
        <w:tc>
          <w:tcPr>
            <w:tcW w:w="2655" w:type="dxa"/>
          </w:tcPr>
          <w:p w:rsidR="0034624C" w:rsidRPr="0001042D" w:rsidRDefault="0034624C" w:rsidP="00F719AC">
            <w:pPr>
              <w:keepNext/>
              <w:keepLines/>
              <w:spacing w:after="0"/>
              <w:jc w:val="center"/>
              <w:rPr>
                <w:ins w:id="26" w:author="Intel" w:date="2019-02-01T16:19:00Z"/>
                <w:rFonts w:ascii="Arial" w:hAnsi="Arial" w:cs="Arial"/>
                <w:b/>
                <w:sz w:val="18"/>
                <w:lang w:eastAsia="ja-JP"/>
              </w:rPr>
            </w:pPr>
            <w:ins w:id="27" w:author="Intel" w:date="2019-02-01T16:19:00Z">
              <w:r w:rsidRPr="0001042D">
                <w:rPr>
                  <w:rFonts w:ascii="Arial" w:hAnsi="Arial" w:cs="Arial" w:hint="eastAsia"/>
                  <w:b/>
                  <w:sz w:val="18"/>
                  <w:lang w:eastAsia="ja-JP"/>
                </w:rPr>
                <w:t>Frequency separation class</w:t>
              </w:r>
            </w:ins>
          </w:p>
        </w:tc>
        <w:tc>
          <w:tcPr>
            <w:tcW w:w="2619" w:type="dxa"/>
          </w:tcPr>
          <w:p w:rsidR="0034624C" w:rsidRPr="0001042D" w:rsidRDefault="0034624C" w:rsidP="00F719AC">
            <w:pPr>
              <w:keepNext/>
              <w:keepLines/>
              <w:spacing w:after="0"/>
              <w:jc w:val="center"/>
              <w:rPr>
                <w:ins w:id="28" w:author="Intel" w:date="2019-02-01T16:19:00Z"/>
                <w:rFonts w:ascii="Arial" w:hAnsi="Arial" w:cs="Arial"/>
                <w:b/>
                <w:sz w:val="18"/>
                <w:lang w:eastAsia="ja-JP"/>
              </w:rPr>
            </w:pPr>
            <w:ins w:id="29" w:author="Intel" w:date="2019-02-01T16:19:00Z">
              <w:r>
                <w:rPr>
                  <w:rFonts w:ascii="Arial" w:hAnsi="Arial" w:cs="Arial" w:hint="eastAsia"/>
                  <w:b/>
                  <w:sz w:val="18"/>
                  <w:lang w:eastAsia="ja-JP"/>
                </w:rPr>
                <w:t>Frequency separation (Fs</w:t>
              </w:r>
              <w:r w:rsidRPr="008C4A8D">
                <w:rPr>
                  <w:rFonts w:ascii="Arial" w:hAnsi="Arial" w:cs="Arial" w:hint="eastAsia"/>
                  <w:b/>
                  <w:sz w:val="18"/>
                  <w:lang w:eastAsia="ja-JP"/>
                </w:rPr>
                <w:t xml:space="preserve">) </w:t>
              </w:r>
            </w:ins>
          </w:p>
        </w:tc>
      </w:tr>
      <w:tr w:rsidR="0034624C" w:rsidRPr="0001042D" w:rsidTr="00C51B97">
        <w:trPr>
          <w:trHeight w:val="112"/>
          <w:jc w:val="center"/>
          <w:ins w:id="30" w:author="Intel" w:date="2019-02-01T16:19:00Z"/>
        </w:trPr>
        <w:tc>
          <w:tcPr>
            <w:tcW w:w="2655" w:type="dxa"/>
          </w:tcPr>
          <w:p w:rsidR="0034624C" w:rsidRPr="00A75114" w:rsidRDefault="0034624C" w:rsidP="00F719AC">
            <w:pPr>
              <w:keepNext/>
              <w:keepLines/>
              <w:spacing w:after="0"/>
              <w:jc w:val="center"/>
              <w:rPr>
                <w:ins w:id="31" w:author="Intel" w:date="2019-02-01T16:19:00Z"/>
                <w:rFonts w:ascii="Arial" w:hAnsi="Arial" w:cs="Arial"/>
                <w:sz w:val="18"/>
                <w:lang w:eastAsia="ja-JP"/>
              </w:rPr>
            </w:pPr>
            <w:ins w:id="32" w:author="Intel" w:date="2019-02-01T16:19:00Z">
              <w:r w:rsidRPr="00A75114">
                <w:rPr>
                  <w:rFonts w:ascii="Arial" w:hAnsi="Arial" w:cs="Arial" w:hint="eastAsia"/>
                  <w:sz w:val="18"/>
                  <w:lang w:eastAsia="ja-JP"/>
                </w:rPr>
                <w:t>I</w:t>
              </w:r>
            </w:ins>
          </w:p>
        </w:tc>
        <w:tc>
          <w:tcPr>
            <w:tcW w:w="2619" w:type="dxa"/>
          </w:tcPr>
          <w:p w:rsidR="0034624C" w:rsidRPr="00A75114" w:rsidRDefault="0034624C">
            <w:pPr>
              <w:keepNext/>
              <w:keepLines/>
              <w:spacing w:after="0"/>
              <w:jc w:val="center"/>
              <w:rPr>
                <w:ins w:id="33" w:author="Intel" w:date="2019-02-01T16:19:00Z"/>
                <w:rFonts w:ascii="Arial" w:hAnsi="Arial" w:cs="Arial"/>
                <w:sz w:val="18"/>
                <w:lang w:eastAsia="ja-JP"/>
              </w:rPr>
            </w:pPr>
            <w:ins w:id="34" w:author="Intel" w:date="2019-02-01T16:19:00Z">
              <w:r w:rsidRPr="00A75114">
                <w:rPr>
                  <w:rFonts w:ascii="Arial" w:hAnsi="Arial" w:cs="Arial" w:hint="eastAsia"/>
                  <w:sz w:val="18"/>
                  <w:lang w:eastAsia="ja-JP"/>
                </w:rPr>
                <w:t xml:space="preserve">Fs </w:t>
              </w:r>
              <w:r w:rsidRPr="00A75114">
                <w:rPr>
                  <w:rFonts w:ascii="Arial" w:hAnsi="Arial" w:cs="Arial"/>
                  <w:sz w:val="18"/>
                  <w:lang w:eastAsia="ja-JP"/>
                </w:rPr>
                <w:t>≤</w:t>
              </w:r>
              <w:r w:rsidRPr="00A75114">
                <w:rPr>
                  <w:rFonts w:ascii="Arial" w:hAnsi="Arial" w:cs="Arial" w:hint="eastAsia"/>
                  <w:sz w:val="18"/>
                  <w:lang w:eastAsia="ja-JP"/>
                </w:rPr>
                <w:t xml:space="preserve"> </w:t>
              </w:r>
              <w:r w:rsidRPr="00A75114">
                <w:rPr>
                  <w:rFonts w:ascii="Arial" w:hAnsi="Arial" w:cs="Arial"/>
                  <w:sz w:val="18"/>
                  <w:lang w:eastAsia="ja-JP"/>
                </w:rPr>
                <w:t>800</w:t>
              </w:r>
            </w:ins>
          </w:p>
        </w:tc>
      </w:tr>
      <w:tr w:rsidR="0034624C" w:rsidRPr="0001042D" w:rsidTr="00C51B97">
        <w:trPr>
          <w:trHeight w:val="112"/>
          <w:jc w:val="center"/>
          <w:ins w:id="35" w:author="Intel" w:date="2019-02-01T16:19:00Z"/>
        </w:trPr>
        <w:tc>
          <w:tcPr>
            <w:tcW w:w="2655" w:type="dxa"/>
          </w:tcPr>
          <w:p w:rsidR="0034624C" w:rsidRPr="00A75114" w:rsidRDefault="0034624C" w:rsidP="00C51B97">
            <w:pPr>
              <w:keepNext/>
              <w:keepLines/>
              <w:spacing w:after="0"/>
              <w:jc w:val="center"/>
              <w:rPr>
                <w:ins w:id="36" w:author="Intel" w:date="2019-02-01T16:19:00Z"/>
                <w:rFonts w:ascii="Arial" w:hAnsi="Arial" w:cs="Arial"/>
                <w:sz w:val="18"/>
                <w:lang w:eastAsia="ja-JP"/>
              </w:rPr>
            </w:pPr>
            <w:ins w:id="37" w:author="Intel" w:date="2019-02-01T16:19:00Z">
              <w:r w:rsidRPr="00A75114">
                <w:rPr>
                  <w:rFonts w:ascii="Arial" w:hAnsi="Arial" w:cs="Arial" w:hint="eastAsia"/>
                  <w:sz w:val="18"/>
                  <w:lang w:eastAsia="ja-JP"/>
                </w:rPr>
                <w:t>II</w:t>
              </w:r>
            </w:ins>
          </w:p>
        </w:tc>
        <w:tc>
          <w:tcPr>
            <w:tcW w:w="2619" w:type="dxa"/>
          </w:tcPr>
          <w:p w:rsidR="0034624C" w:rsidRPr="00A75114" w:rsidRDefault="0034624C" w:rsidP="00C51B97">
            <w:pPr>
              <w:keepNext/>
              <w:keepLines/>
              <w:spacing w:after="0"/>
              <w:jc w:val="center"/>
              <w:rPr>
                <w:ins w:id="38" w:author="Intel" w:date="2019-02-01T16:19:00Z"/>
                <w:rFonts w:ascii="Arial" w:hAnsi="Arial" w:cs="Arial"/>
                <w:sz w:val="18"/>
                <w:lang w:eastAsia="ja-JP"/>
              </w:rPr>
            </w:pPr>
            <w:ins w:id="39" w:author="Intel" w:date="2019-02-01T16:19:00Z">
              <w:r w:rsidRPr="00A75114">
                <w:rPr>
                  <w:rFonts w:ascii="Arial" w:hAnsi="Arial" w:cs="Arial" w:hint="eastAsia"/>
                  <w:sz w:val="18"/>
                  <w:lang w:eastAsia="ja-JP"/>
                </w:rPr>
                <w:t xml:space="preserve">Fs </w:t>
              </w:r>
              <w:r w:rsidRPr="00A75114">
                <w:rPr>
                  <w:rFonts w:ascii="Arial" w:hAnsi="Arial" w:cs="Arial"/>
                  <w:sz w:val="18"/>
                  <w:lang w:eastAsia="ja-JP"/>
                </w:rPr>
                <w:t>≤</w:t>
              </w:r>
              <w:r w:rsidRPr="00A75114">
                <w:rPr>
                  <w:rFonts w:ascii="Arial" w:hAnsi="Arial" w:cs="Arial" w:hint="eastAsia"/>
                  <w:sz w:val="18"/>
                  <w:lang w:eastAsia="ja-JP"/>
                </w:rPr>
                <w:t xml:space="preserve"> </w:t>
              </w:r>
              <w:r w:rsidRPr="00A75114">
                <w:rPr>
                  <w:rFonts w:ascii="Arial" w:hAnsi="Arial" w:cs="Arial"/>
                  <w:sz w:val="18"/>
                  <w:lang w:eastAsia="ja-JP"/>
                </w:rPr>
                <w:t>1</w:t>
              </w:r>
              <w:r w:rsidRPr="00A75114">
                <w:rPr>
                  <w:rFonts w:ascii="Arial" w:hAnsi="Arial" w:cs="Arial" w:hint="eastAsia"/>
                  <w:sz w:val="18"/>
                  <w:lang w:eastAsia="ja-JP"/>
                </w:rPr>
                <w:t>2</w:t>
              </w:r>
              <w:r w:rsidRPr="00A75114">
                <w:rPr>
                  <w:rFonts w:ascii="Arial" w:hAnsi="Arial" w:cs="Arial"/>
                  <w:sz w:val="18"/>
                  <w:lang w:eastAsia="ja-JP"/>
                </w:rPr>
                <w:t>00</w:t>
              </w:r>
            </w:ins>
          </w:p>
        </w:tc>
      </w:tr>
      <w:tr w:rsidR="0034624C" w:rsidRPr="0001042D" w:rsidTr="00C51B97">
        <w:trPr>
          <w:trHeight w:val="137"/>
          <w:jc w:val="center"/>
          <w:ins w:id="40" w:author="Intel" w:date="2019-02-01T16:19:00Z"/>
        </w:trPr>
        <w:tc>
          <w:tcPr>
            <w:tcW w:w="2655" w:type="dxa"/>
          </w:tcPr>
          <w:p w:rsidR="0034624C" w:rsidRPr="00A75114" w:rsidRDefault="0034624C" w:rsidP="00C51B97">
            <w:pPr>
              <w:keepNext/>
              <w:keepLines/>
              <w:spacing w:after="0"/>
              <w:jc w:val="center"/>
              <w:rPr>
                <w:ins w:id="41" w:author="Intel" w:date="2019-02-01T16:19:00Z"/>
                <w:rFonts w:ascii="Arial" w:hAnsi="Arial" w:cs="Arial"/>
                <w:sz w:val="18"/>
                <w:lang w:eastAsia="ja-JP"/>
              </w:rPr>
            </w:pPr>
            <w:ins w:id="42" w:author="Intel" w:date="2019-02-01T16:19:00Z">
              <w:r w:rsidRPr="00A75114">
                <w:rPr>
                  <w:rFonts w:ascii="Arial" w:hAnsi="Arial" w:cs="Arial" w:hint="eastAsia"/>
                  <w:sz w:val="18"/>
                  <w:lang w:eastAsia="ja-JP"/>
                </w:rPr>
                <w:t>II</w:t>
              </w:r>
              <w:r w:rsidRPr="00A75114">
                <w:rPr>
                  <w:rFonts w:ascii="Arial" w:hAnsi="Arial" w:cs="Arial"/>
                  <w:sz w:val="18"/>
                  <w:lang w:eastAsia="ja-JP"/>
                </w:rPr>
                <w:t>I</w:t>
              </w:r>
            </w:ins>
          </w:p>
        </w:tc>
        <w:tc>
          <w:tcPr>
            <w:tcW w:w="2619" w:type="dxa"/>
          </w:tcPr>
          <w:p w:rsidR="0034624C" w:rsidRPr="00A75114" w:rsidRDefault="0034624C" w:rsidP="00C51B97">
            <w:pPr>
              <w:keepNext/>
              <w:keepLines/>
              <w:spacing w:after="0"/>
              <w:jc w:val="center"/>
              <w:rPr>
                <w:ins w:id="43" w:author="Intel" w:date="2019-02-01T16:19:00Z"/>
                <w:rFonts w:ascii="Arial" w:hAnsi="Arial" w:cs="Arial"/>
                <w:sz w:val="18"/>
                <w:lang w:eastAsia="ja-JP"/>
              </w:rPr>
            </w:pPr>
            <w:ins w:id="44" w:author="Intel" w:date="2019-02-01T16:19:00Z">
              <w:r w:rsidRPr="00A75114">
                <w:rPr>
                  <w:rFonts w:ascii="Arial" w:hAnsi="Arial" w:cs="Arial" w:hint="eastAsia"/>
                  <w:sz w:val="18"/>
                  <w:lang w:eastAsia="ja-JP"/>
                </w:rPr>
                <w:t xml:space="preserve">Fs </w:t>
              </w:r>
              <w:r w:rsidRPr="00A75114">
                <w:rPr>
                  <w:rFonts w:ascii="Arial" w:hAnsi="Arial" w:cs="Arial"/>
                  <w:sz w:val="18"/>
                  <w:lang w:eastAsia="ja-JP"/>
                </w:rPr>
                <w:t>≤</w:t>
              </w:r>
              <w:r w:rsidRPr="00A75114">
                <w:rPr>
                  <w:rFonts w:ascii="Arial" w:hAnsi="Arial" w:cs="Arial" w:hint="eastAsia"/>
                  <w:sz w:val="18"/>
                  <w:lang w:eastAsia="ja-JP"/>
                </w:rPr>
                <w:t xml:space="preserve"> </w:t>
              </w:r>
              <w:r w:rsidRPr="00A75114">
                <w:rPr>
                  <w:rFonts w:ascii="Arial" w:hAnsi="Arial" w:cs="Arial"/>
                  <w:sz w:val="18"/>
                  <w:lang w:eastAsia="ja-JP"/>
                </w:rPr>
                <w:t>1400</w:t>
              </w:r>
            </w:ins>
          </w:p>
        </w:tc>
      </w:tr>
    </w:tbl>
    <w:p w:rsidR="00B82B2C" w:rsidRPr="006F3E36" w:rsidDel="0034624C" w:rsidRDefault="00B82B2C" w:rsidP="006F3E36">
      <w:pPr>
        <w:pStyle w:val="Guidance"/>
        <w:rPr>
          <w:del w:id="45" w:author="Intel" w:date="2019-02-01T16:17:00Z"/>
          <w:i w:val="0"/>
        </w:rPr>
      </w:pPr>
    </w:p>
    <w:p w:rsidR="006F3E36" w:rsidRDefault="006F3E36" w:rsidP="006F3E36">
      <w:pPr>
        <w:pStyle w:val="Guidance"/>
      </w:pPr>
      <w:r w:rsidRPr="00C1602A">
        <w:t xml:space="preserve">&lt; </w:t>
      </w:r>
      <w:proofErr w:type="gramStart"/>
      <w:r>
        <w:t>end</w:t>
      </w:r>
      <w:proofErr w:type="gramEnd"/>
      <w:r w:rsidRPr="00C1602A">
        <w:t xml:space="preserve"> of changes &gt;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2D2C" w:rsidRDefault="009C2D2C">
      <w:r>
        <w:separator/>
      </w:r>
    </w:p>
  </w:endnote>
  <w:endnote w:type="continuationSeparator" w:id="0">
    <w:p w:rsidR="009C2D2C" w:rsidRDefault="009C2D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-BoldMT">
    <w:altName w:val="Times New Roman"/>
    <w:panose1 w:val="00000000000000000000"/>
    <w:charset w:val="00"/>
    <w:family w:val="roman"/>
    <w:notTrueType/>
    <w:pitch w:val="default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2D2C" w:rsidRDefault="009C2D2C">
      <w:r>
        <w:separator/>
      </w:r>
    </w:p>
  </w:footnote>
  <w:footnote w:type="continuationSeparator" w:id="0">
    <w:p w:rsidR="009C2D2C" w:rsidRDefault="009C2D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083B" w:rsidRDefault="00EF083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083B" w:rsidRDefault="00EF083B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083B" w:rsidRDefault="00EF083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083B" w:rsidRDefault="00EF083B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ntel">
    <w15:presenceInfo w15:providerId="None" w15:userId="Int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2E4A"/>
    <w:rsid w:val="00022E4A"/>
    <w:rsid w:val="00071ECF"/>
    <w:rsid w:val="000A6394"/>
    <w:rsid w:val="000B7FED"/>
    <w:rsid w:val="000C038A"/>
    <w:rsid w:val="000C6598"/>
    <w:rsid w:val="000D32C0"/>
    <w:rsid w:val="00111D3F"/>
    <w:rsid w:val="00145D43"/>
    <w:rsid w:val="00192C46"/>
    <w:rsid w:val="001A08B3"/>
    <w:rsid w:val="001A7B60"/>
    <w:rsid w:val="001B52F0"/>
    <w:rsid w:val="001B7A65"/>
    <w:rsid w:val="001D4C1D"/>
    <w:rsid w:val="001E41F3"/>
    <w:rsid w:val="0021091A"/>
    <w:rsid w:val="0021666D"/>
    <w:rsid w:val="00220B89"/>
    <w:rsid w:val="0026004D"/>
    <w:rsid w:val="002640DD"/>
    <w:rsid w:val="00275D12"/>
    <w:rsid w:val="002826A6"/>
    <w:rsid w:val="00284FEB"/>
    <w:rsid w:val="002860C4"/>
    <w:rsid w:val="002907BC"/>
    <w:rsid w:val="002B5741"/>
    <w:rsid w:val="00305409"/>
    <w:rsid w:val="0034624C"/>
    <w:rsid w:val="003609EF"/>
    <w:rsid w:val="0036231A"/>
    <w:rsid w:val="00374DD4"/>
    <w:rsid w:val="003C5A2C"/>
    <w:rsid w:val="003E1A36"/>
    <w:rsid w:val="00401D05"/>
    <w:rsid w:val="00410371"/>
    <w:rsid w:val="004242F1"/>
    <w:rsid w:val="004805B6"/>
    <w:rsid w:val="004B75B7"/>
    <w:rsid w:val="004E0C23"/>
    <w:rsid w:val="0051580D"/>
    <w:rsid w:val="00521E7D"/>
    <w:rsid w:val="00547111"/>
    <w:rsid w:val="00592D74"/>
    <w:rsid w:val="005E2C44"/>
    <w:rsid w:val="00621188"/>
    <w:rsid w:val="006257ED"/>
    <w:rsid w:val="006467F1"/>
    <w:rsid w:val="00685C0B"/>
    <w:rsid w:val="00695808"/>
    <w:rsid w:val="006B46FB"/>
    <w:rsid w:val="006D002C"/>
    <w:rsid w:val="006E21FB"/>
    <w:rsid w:val="006F3E36"/>
    <w:rsid w:val="00724155"/>
    <w:rsid w:val="00747520"/>
    <w:rsid w:val="00792342"/>
    <w:rsid w:val="007977A8"/>
    <w:rsid w:val="007B512A"/>
    <w:rsid w:val="007C2097"/>
    <w:rsid w:val="007C35BB"/>
    <w:rsid w:val="007D6A07"/>
    <w:rsid w:val="007F7259"/>
    <w:rsid w:val="008040A8"/>
    <w:rsid w:val="00821CF5"/>
    <w:rsid w:val="008279FA"/>
    <w:rsid w:val="008626E7"/>
    <w:rsid w:val="00870EE7"/>
    <w:rsid w:val="008A45A6"/>
    <w:rsid w:val="008F3E0A"/>
    <w:rsid w:val="008F686C"/>
    <w:rsid w:val="0091460B"/>
    <w:rsid w:val="009148DE"/>
    <w:rsid w:val="009777D9"/>
    <w:rsid w:val="00991B88"/>
    <w:rsid w:val="009A5753"/>
    <w:rsid w:val="009A579D"/>
    <w:rsid w:val="009C2D2C"/>
    <w:rsid w:val="009E3297"/>
    <w:rsid w:val="009F734F"/>
    <w:rsid w:val="00A11486"/>
    <w:rsid w:val="00A246B6"/>
    <w:rsid w:val="00A47E70"/>
    <w:rsid w:val="00A50CF0"/>
    <w:rsid w:val="00A72911"/>
    <w:rsid w:val="00A7671C"/>
    <w:rsid w:val="00AA2CBC"/>
    <w:rsid w:val="00AB5C61"/>
    <w:rsid w:val="00AC5820"/>
    <w:rsid w:val="00AC5B4B"/>
    <w:rsid w:val="00AD1CD8"/>
    <w:rsid w:val="00AE5206"/>
    <w:rsid w:val="00B0371E"/>
    <w:rsid w:val="00B20ADD"/>
    <w:rsid w:val="00B258BB"/>
    <w:rsid w:val="00B67B97"/>
    <w:rsid w:val="00B82B2C"/>
    <w:rsid w:val="00B968C8"/>
    <w:rsid w:val="00B97C62"/>
    <w:rsid w:val="00BA3EC5"/>
    <w:rsid w:val="00BA51D9"/>
    <w:rsid w:val="00BB5DFC"/>
    <w:rsid w:val="00BD279D"/>
    <w:rsid w:val="00BD6BB8"/>
    <w:rsid w:val="00C47ED2"/>
    <w:rsid w:val="00C66BA2"/>
    <w:rsid w:val="00C95985"/>
    <w:rsid w:val="00CC2AE1"/>
    <w:rsid w:val="00CC5026"/>
    <w:rsid w:val="00CC68D0"/>
    <w:rsid w:val="00D03F9A"/>
    <w:rsid w:val="00D06D51"/>
    <w:rsid w:val="00D24991"/>
    <w:rsid w:val="00D50255"/>
    <w:rsid w:val="00D74D08"/>
    <w:rsid w:val="00DE34CF"/>
    <w:rsid w:val="00E041B0"/>
    <w:rsid w:val="00E13F3D"/>
    <w:rsid w:val="00E34898"/>
    <w:rsid w:val="00E56D64"/>
    <w:rsid w:val="00EB09B7"/>
    <w:rsid w:val="00EE7D7C"/>
    <w:rsid w:val="00EF083B"/>
    <w:rsid w:val="00F230CD"/>
    <w:rsid w:val="00F25D98"/>
    <w:rsid w:val="00F300FB"/>
    <w:rsid w:val="00F37E39"/>
    <w:rsid w:val="00F719AC"/>
    <w:rsid w:val="00FB6386"/>
    <w:rsid w:val="00FE5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4DA3DA-4304-4FCE-9E0B-4A964A8A5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rsid w:val="006F3E36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character" w:customStyle="1" w:styleId="TACChar">
    <w:name w:val="TAC Char"/>
    <w:link w:val="TAC"/>
    <w:rsid w:val="008F3E0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8F3E0A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8F3E0A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rsid w:val="008F3E0A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8F3E0A"/>
    <w:rPr>
      <w:rFonts w:ascii="Arial" w:hAnsi="Arial"/>
      <w:sz w:val="18"/>
      <w:lang w:val="en-GB" w:eastAsia="en-US"/>
    </w:rPr>
  </w:style>
  <w:style w:type="character" w:customStyle="1" w:styleId="fontstyle01">
    <w:name w:val="fontstyle01"/>
    <w:basedOn w:val="DefaultParagraphFont"/>
    <w:rsid w:val="00821CF5"/>
    <w:rPr>
      <w:rFonts w:ascii="Arial-BoldMT" w:hAnsi="Arial-BoldMT" w:hint="default"/>
      <w:b/>
      <w:bCs/>
      <w:i w:val="0"/>
      <w:iCs w:val="0"/>
      <w:color w:val="000000"/>
      <w:sz w:val="16"/>
      <w:szCs w:val="16"/>
    </w:rPr>
  </w:style>
  <w:style w:type="character" w:customStyle="1" w:styleId="TALCar">
    <w:name w:val="TAL Car"/>
    <w:link w:val="TAL"/>
    <w:rsid w:val="00B0371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060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7F7477-8F8D-4E8C-B2CA-B1797D53D1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1960</TotalTime>
  <Pages>2</Pages>
  <Words>755</Words>
  <Characters>3836</Characters>
  <Application>Microsoft Office Word</Application>
  <DocSecurity>0</DocSecurity>
  <Lines>255</Lines>
  <Paragraphs>170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Intel</dc:creator>
  <cp:keywords>CTPClassification=CTP_NT</cp:keywords>
  <cp:lastModifiedBy>Intel</cp:lastModifiedBy>
  <cp:revision>30</cp:revision>
  <cp:lastPrinted>1900-01-01T08:00:00Z</cp:lastPrinted>
  <dcterms:created xsi:type="dcterms:W3CDTF">2015-08-19T09:34:00Z</dcterms:created>
  <dcterms:modified xsi:type="dcterms:W3CDTF">2019-02-14T22:30:00Z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aca6fba4-3556-43bd-a728-ff80b5e592c2</vt:lpwstr>
  </property>
  <property fmtid="{D5CDD505-2E9C-101B-9397-08002B2CF9AE}" pid="22" name="CTP_TimeStamp">
    <vt:lpwstr>2019-02-14 22:30:03Z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TPClassification">
    <vt:lpwstr>CTP_NT</vt:lpwstr>
  </property>
</Properties>
</file>